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5" w:rsidRDefault="003D3425" w:rsidP="003D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25">
        <w:rPr>
          <w:rFonts w:ascii="Times New Roman" w:hAnsi="Times New Roman" w:cs="Times New Roman"/>
          <w:b/>
          <w:sz w:val="28"/>
          <w:szCs w:val="28"/>
        </w:rPr>
        <w:t>Места  осуществления образовательной деятельности, в том числе не указанные в приложении к лицензии (реестре лицензий) на осуществление образовательной деятельности в соответствии с частью 4 статьи 9 Федеральног</w:t>
      </w:r>
      <w:r>
        <w:rPr>
          <w:rFonts w:ascii="Times New Roman" w:hAnsi="Times New Roman" w:cs="Times New Roman"/>
          <w:b/>
          <w:sz w:val="28"/>
          <w:szCs w:val="28"/>
        </w:rPr>
        <w:t>о закона от 29 декабря 2012 г. №</w:t>
      </w:r>
      <w:r w:rsidRPr="003D3425">
        <w:rPr>
          <w:rFonts w:ascii="Times New Roman" w:hAnsi="Times New Roman" w:cs="Times New Roman"/>
          <w:b/>
          <w:sz w:val="28"/>
          <w:szCs w:val="28"/>
        </w:rPr>
        <w:t xml:space="preserve"> 273-ФЗ </w:t>
      </w:r>
    </w:p>
    <w:p w:rsidR="005C73E5" w:rsidRDefault="003D3425" w:rsidP="003D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25">
        <w:rPr>
          <w:rFonts w:ascii="Times New Roman" w:hAnsi="Times New Roman" w:cs="Times New Roman"/>
          <w:b/>
          <w:sz w:val="28"/>
          <w:szCs w:val="28"/>
        </w:rPr>
        <w:t>«Об обра</w:t>
      </w:r>
      <w:r>
        <w:rPr>
          <w:rFonts w:ascii="Times New Roman" w:hAnsi="Times New Roman" w:cs="Times New Roman"/>
          <w:b/>
          <w:sz w:val="28"/>
          <w:szCs w:val="28"/>
        </w:rPr>
        <w:t>зовании в Российской Федерации»</w:t>
      </w:r>
    </w:p>
    <w:tbl>
      <w:tblPr>
        <w:tblStyle w:val="a3"/>
        <w:tblW w:w="9614" w:type="dxa"/>
        <w:tblLook w:val="04A0"/>
      </w:tblPr>
      <w:tblGrid>
        <w:gridCol w:w="5495"/>
        <w:gridCol w:w="4119"/>
      </w:tblGrid>
      <w:tr w:rsidR="003D3425" w:rsidTr="003D3425">
        <w:trPr>
          <w:trHeight w:val="355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Место осуществления образовательной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здание МБДОУ детского сада № 141 «</w:t>
            </w:r>
            <w:proofErr w:type="spellStart"/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3D34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г. Брянска, расположенное по адресу:</w:t>
            </w:r>
          </w:p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 xml:space="preserve">241022, </w:t>
            </w:r>
            <w:r w:rsidRPr="003D342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Центральный федеральный округ, Брянская область, </w:t>
            </w:r>
            <w:proofErr w:type="gramStart"/>
            <w:r w:rsidRPr="003D342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proofErr w:type="gramEnd"/>
            <w:r w:rsidRPr="003D342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Брянск, ул. Пушкина, дом 50</w:t>
            </w:r>
          </w:p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25" w:rsidTr="003D3425">
        <w:trPr>
          <w:trHeight w:val="355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Места осуществления образовательной деятельности по дополнительным профессиональным программам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не реализуются</w:t>
            </w:r>
          </w:p>
        </w:tc>
      </w:tr>
      <w:tr w:rsidR="003D3425" w:rsidTr="003D3425">
        <w:trPr>
          <w:trHeight w:val="355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Места осуществления 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не реализуются</w:t>
            </w:r>
          </w:p>
        </w:tc>
      </w:tr>
      <w:tr w:rsidR="003D3425" w:rsidTr="003D3425">
        <w:trPr>
          <w:trHeight w:val="355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не осуществляет реализацию программ с использованием сетевой формы взаимодействия</w:t>
            </w:r>
          </w:p>
        </w:tc>
      </w:tr>
      <w:tr w:rsidR="003D3425" w:rsidTr="003D3425">
        <w:trPr>
          <w:trHeight w:val="372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практики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3425" w:rsidTr="003D3425">
        <w:trPr>
          <w:trHeight w:val="372"/>
        </w:trPr>
        <w:tc>
          <w:tcPr>
            <w:tcW w:w="5495" w:type="dxa"/>
          </w:tcPr>
          <w:p w:rsidR="003D3425" w:rsidRPr="003D3425" w:rsidRDefault="003D3425" w:rsidP="003D3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проведения практической подготовки </w:t>
            </w:r>
            <w:proofErr w:type="gramStart"/>
            <w:r w:rsidRPr="003D34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3D3425" w:rsidRPr="003D3425" w:rsidRDefault="003D3425" w:rsidP="003D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2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3D3425" w:rsidRPr="003D3425" w:rsidRDefault="003D3425" w:rsidP="003D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25" w:rsidRPr="003D3425" w:rsidRDefault="003D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3425" w:rsidRPr="003D3425" w:rsidSect="005C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25"/>
    <w:rsid w:val="003D3425"/>
    <w:rsid w:val="00521321"/>
    <w:rsid w:val="005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27D9-D83A-44CC-8040-2AF5E78D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2021-01-31T11:16:00Z</dcterms:created>
  <dcterms:modified xsi:type="dcterms:W3CDTF">2021-01-31T11:28:00Z</dcterms:modified>
</cp:coreProperties>
</file>